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364" w:rsidRPr="00906354" w:rsidRDefault="00D917A9" w:rsidP="00C94A8B">
      <w:pPr>
        <w:spacing w:after="0" w:line="240" w:lineRule="auto"/>
        <w:jc w:val="center"/>
        <w:rPr>
          <w:rFonts w:ascii="Times New Roman" w:hAnsi="Times New Roman" w:cs="Times New Roman"/>
          <w:b/>
          <w:lang w:val="ru-RU"/>
        </w:rPr>
      </w:pPr>
      <w:r w:rsidRPr="00C94A8B">
        <w:rPr>
          <w:rFonts w:ascii="Times New Roman" w:hAnsi="Times New Roman" w:cs="Times New Roman"/>
          <w:b/>
        </w:rPr>
        <w:t xml:space="preserve">Інструкція щодо порядку реєстрації в Загальнодоступній інформаційній базі даних про ринок цінних паперів на сайті </w:t>
      </w:r>
      <w:hyperlink r:id="rId7" w:history="1">
        <w:r w:rsidRPr="00C94A8B">
          <w:rPr>
            <w:rStyle w:val="a3"/>
            <w:rFonts w:ascii="Times New Roman" w:hAnsi="Times New Roman" w:cs="Times New Roman"/>
            <w:b/>
            <w:lang w:val="en-US"/>
          </w:rPr>
          <w:t>http</w:t>
        </w:r>
        <w:r w:rsidRPr="00C94A8B">
          <w:rPr>
            <w:rStyle w:val="a3"/>
            <w:rFonts w:ascii="Times New Roman" w:hAnsi="Times New Roman" w:cs="Times New Roman"/>
            <w:b/>
            <w:lang w:val="ru-RU"/>
          </w:rPr>
          <w:t>://</w:t>
        </w:r>
        <w:proofErr w:type="spellStart"/>
        <w:r w:rsidRPr="00C94A8B">
          <w:rPr>
            <w:rStyle w:val="a3"/>
            <w:rFonts w:ascii="Times New Roman" w:hAnsi="Times New Roman" w:cs="Times New Roman"/>
            <w:b/>
            <w:lang w:val="en-US"/>
          </w:rPr>
          <w:t>stockmarket</w:t>
        </w:r>
        <w:proofErr w:type="spellEnd"/>
        <w:r w:rsidRPr="00C94A8B">
          <w:rPr>
            <w:rStyle w:val="a3"/>
            <w:rFonts w:ascii="Times New Roman" w:hAnsi="Times New Roman" w:cs="Times New Roman"/>
            <w:b/>
            <w:lang w:val="ru-RU"/>
          </w:rPr>
          <w:t>.</w:t>
        </w:r>
        <w:proofErr w:type="spellStart"/>
        <w:r w:rsidRPr="00C94A8B">
          <w:rPr>
            <w:rStyle w:val="a3"/>
            <w:rFonts w:ascii="Times New Roman" w:hAnsi="Times New Roman" w:cs="Times New Roman"/>
            <w:b/>
            <w:lang w:val="en-US"/>
          </w:rPr>
          <w:t>gov</w:t>
        </w:r>
        <w:proofErr w:type="spellEnd"/>
        <w:r w:rsidRPr="00C94A8B">
          <w:rPr>
            <w:rStyle w:val="a3"/>
            <w:rFonts w:ascii="Times New Roman" w:hAnsi="Times New Roman" w:cs="Times New Roman"/>
            <w:b/>
            <w:lang w:val="ru-RU"/>
          </w:rPr>
          <w:t>.</w:t>
        </w:r>
        <w:proofErr w:type="spellStart"/>
        <w:r w:rsidRPr="00C94A8B">
          <w:rPr>
            <w:rStyle w:val="a3"/>
            <w:rFonts w:ascii="Times New Roman" w:hAnsi="Times New Roman" w:cs="Times New Roman"/>
            <w:b/>
            <w:lang w:val="en-US"/>
          </w:rPr>
          <w:t>ua</w:t>
        </w:r>
        <w:proofErr w:type="spellEnd"/>
      </w:hyperlink>
    </w:p>
    <w:p w:rsidR="00D27B1C" w:rsidRPr="00C94A8B" w:rsidRDefault="00D27B1C" w:rsidP="00C94A8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27B1C" w:rsidRPr="00C94A8B" w:rsidRDefault="00D27B1C" w:rsidP="00C94A8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E742D" w:rsidRDefault="007E742D" w:rsidP="00C94A8B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C94A8B">
        <w:rPr>
          <w:rFonts w:ascii="Times New Roman" w:hAnsi="Times New Roman" w:cs="Times New Roman"/>
          <w:u w:val="single"/>
        </w:rPr>
        <w:t xml:space="preserve">1. </w:t>
      </w:r>
      <w:r w:rsidR="00D917A9" w:rsidRPr="00C94A8B">
        <w:rPr>
          <w:rFonts w:ascii="Times New Roman" w:hAnsi="Times New Roman" w:cs="Times New Roman"/>
          <w:u w:val="single"/>
        </w:rPr>
        <w:t xml:space="preserve">На головній сторінці </w:t>
      </w:r>
      <w:r w:rsidRPr="00C94A8B">
        <w:rPr>
          <w:rFonts w:ascii="Times New Roman" w:hAnsi="Times New Roman" w:cs="Times New Roman"/>
          <w:u w:val="single"/>
        </w:rPr>
        <w:t xml:space="preserve">на сайті </w:t>
      </w:r>
      <w:hyperlink r:id="rId8" w:history="1">
        <w:r w:rsidRPr="00C94A8B">
          <w:rPr>
            <w:rStyle w:val="a3"/>
            <w:rFonts w:ascii="Times New Roman" w:hAnsi="Times New Roman" w:cs="Times New Roman"/>
            <w:lang w:val="en-US"/>
          </w:rPr>
          <w:t>http</w:t>
        </w:r>
        <w:r w:rsidRPr="00C94A8B">
          <w:rPr>
            <w:rStyle w:val="a3"/>
            <w:rFonts w:ascii="Times New Roman" w:hAnsi="Times New Roman" w:cs="Times New Roman"/>
            <w:lang w:val="ru-RU"/>
          </w:rPr>
          <w:t>://</w:t>
        </w:r>
        <w:proofErr w:type="spellStart"/>
        <w:r w:rsidRPr="00C94A8B">
          <w:rPr>
            <w:rStyle w:val="a3"/>
            <w:rFonts w:ascii="Times New Roman" w:hAnsi="Times New Roman" w:cs="Times New Roman"/>
            <w:lang w:val="en-US"/>
          </w:rPr>
          <w:t>stockmarket</w:t>
        </w:r>
        <w:proofErr w:type="spellEnd"/>
        <w:r w:rsidRPr="00C94A8B">
          <w:rPr>
            <w:rStyle w:val="a3"/>
            <w:rFonts w:ascii="Times New Roman" w:hAnsi="Times New Roman" w:cs="Times New Roman"/>
            <w:lang w:val="ru-RU"/>
          </w:rPr>
          <w:t>.</w:t>
        </w:r>
        <w:proofErr w:type="spellStart"/>
        <w:r w:rsidRPr="00C94A8B">
          <w:rPr>
            <w:rStyle w:val="a3"/>
            <w:rFonts w:ascii="Times New Roman" w:hAnsi="Times New Roman" w:cs="Times New Roman"/>
            <w:lang w:val="en-US"/>
          </w:rPr>
          <w:t>gov</w:t>
        </w:r>
        <w:proofErr w:type="spellEnd"/>
        <w:r w:rsidRPr="00C94A8B">
          <w:rPr>
            <w:rStyle w:val="a3"/>
            <w:rFonts w:ascii="Times New Roman" w:hAnsi="Times New Roman" w:cs="Times New Roman"/>
            <w:lang w:val="ru-RU"/>
          </w:rPr>
          <w:t>.</w:t>
        </w:r>
        <w:proofErr w:type="spellStart"/>
        <w:r w:rsidRPr="00C94A8B">
          <w:rPr>
            <w:rStyle w:val="a3"/>
            <w:rFonts w:ascii="Times New Roman" w:hAnsi="Times New Roman" w:cs="Times New Roman"/>
            <w:lang w:val="en-US"/>
          </w:rPr>
          <w:t>ua</w:t>
        </w:r>
        <w:proofErr w:type="spellEnd"/>
      </w:hyperlink>
      <w:r w:rsidRPr="00C94A8B">
        <w:rPr>
          <w:rFonts w:ascii="Times New Roman" w:hAnsi="Times New Roman" w:cs="Times New Roman"/>
          <w:u w:val="single"/>
        </w:rPr>
        <w:t xml:space="preserve"> перейти </w:t>
      </w:r>
      <w:r w:rsidR="00D27B1C" w:rsidRPr="00C94A8B">
        <w:rPr>
          <w:rFonts w:ascii="Times New Roman" w:hAnsi="Times New Roman" w:cs="Times New Roman"/>
          <w:u w:val="single"/>
        </w:rPr>
        <w:t>за посиланням «</w:t>
      </w:r>
      <w:hyperlink r:id="rId9" w:history="1">
        <w:r w:rsidR="00D27B1C" w:rsidRPr="00BD15E7">
          <w:rPr>
            <w:rStyle w:val="a3"/>
            <w:rFonts w:ascii="Times New Roman" w:hAnsi="Times New Roman" w:cs="Times New Roman"/>
          </w:rPr>
          <w:t>Зареєструватися</w:t>
        </w:r>
      </w:hyperlink>
      <w:r w:rsidR="00D27B1C" w:rsidRPr="00C94A8B">
        <w:rPr>
          <w:rFonts w:ascii="Times New Roman" w:hAnsi="Times New Roman" w:cs="Times New Roman"/>
          <w:u w:val="single"/>
        </w:rPr>
        <w:t>»;</w:t>
      </w:r>
    </w:p>
    <w:p w:rsidR="00906354" w:rsidRDefault="00906354" w:rsidP="00C94A8B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:rsidR="00906354" w:rsidRPr="00C94A8B" w:rsidRDefault="00906354" w:rsidP="00C94A8B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AD4047">
        <w:rPr>
          <w:rFonts w:ascii="Times New Roman" w:hAnsi="Times New Roman" w:cs="Times New Roman"/>
          <w:noProof/>
          <w:lang w:eastAsia="uk-UA"/>
        </w:rPr>
        <w:drawing>
          <wp:inline distT="0" distB="0" distL="0" distR="0">
            <wp:extent cx="6120765" cy="3940175"/>
            <wp:effectExtent l="0" t="0" r="0" b="317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17A9" w:rsidRPr="00C94A8B" w:rsidRDefault="00D917A9" w:rsidP="00C94A8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E742D" w:rsidRDefault="007E742D" w:rsidP="00C94A8B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C94A8B">
        <w:rPr>
          <w:rFonts w:ascii="Times New Roman" w:hAnsi="Times New Roman" w:cs="Times New Roman"/>
          <w:u w:val="single"/>
        </w:rPr>
        <w:t>2. Перед Вами відкривається сторінка із переліком суб’єктів розкриття. Оберіть той тип суб’єкта, який Вам потрібно зареєструвати (емітент, торговець, біржа, ПІФ, КІФ, управитель іпотечним покриттям)</w:t>
      </w:r>
      <w:r w:rsidR="00D27B1C" w:rsidRPr="00C94A8B">
        <w:rPr>
          <w:rFonts w:ascii="Times New Roman" w:hAnsi="Times New Roman" w:cs="Times New Roman"/>
          <w:u w:val="single"/>
        </w:rPr>
        <w:t>;</w:t>
      </w:r>
      <w:r w:rsidRPr="00C94A8B">
        <w:rPr>
          <w:rFonts w:ascii="Times New Roman" w:hAnsi="Times New Roman" w:cs="Times New Roman"/>
          <w:u w:val="single"/>
        </w:rPr>
        <w:t xml:space="preserve">  </w:t>
      </w:r>
    </w:p>
    <w:p w:rsidR="00906354" w:rsidRDefault="00906354" w:rsidP="00C94A8B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:rsidR="00906354" w:rsidRPr="00C94A8B" w:rsidRDefault="00906354" w:rsidP="00C94A8B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AD4047">
        <w:rPr>
          <w:rFonts w:ascii="Times New Roman" w:hAnsi="Times New Roman" w:cs="Times New Roman"/>
          <w:noProof/>
          <w:lang w:eastAsia="uk-UA"/>
        </w:rPr>
        <w:drawing>
          <wp:inline distT="0" distB="0" distL="0" distR="0">
            <wp:extent cx="6120765" cy="4243705"/>
            <wp:effectExtent l="0" t="0" r="0" b="444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2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424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7B1C" w:rsidRPr="00C94A8B" w:rsidRDefault="00D27B1C" w:rsidP="00C94A8B">
      <w:pPr>
        <w:spacing w:after="0" w:line="240" w:lineRule="auto"/>
        <w:jc w:val="both"/>
        <w:rPr>
          <w:rFonts w:ascii="Times New Roman" w:hAnsi="Times New Roman" w:cs="Times New Roman"/>
          <w:noProof/>
          <w:lang w:eastAsia="uk-UA"/>
        </w:rPr>
      </w:pPr>
    </w:p>
    <w:p w:rsidR="00D917A9" w:rsidRPr="00C94A8B" w:rsidRDefault="00D917A9" w:rsidP="00C94A8B">
      <w:pPr>
        <w:spacing w:after="0" w:line="240" w:lineRule="auto"/>
        <w:rPr>
          <w:rFonts w:ascii="Times New Roman" w:hAnsi="Times New Roman" w:cs="Times New Roman"/>
        </w:rPr>
      </w:pPr>
    </w:p>
    <w:p w:rsidR="00D27B1C" w:rsidRPr="00C94A8B" w:rsidRDefault="00D27B1C" w:rsidP="00C94A8B">
      <w:pPr>
        <w:spacing w:after="0" w:line="240" w:lineRule="auto"/>
        <w:rPr>
          <w:rFonts w:ascii="Times New Roman" w:hAnsi="Times New Roman" w:cs="Times New Roman"/>
        </w:rPr>
      </w:pPr>
    </w:p>
    <w:p w:rsidR="00D27B1C" w:rsidRPr="00C94A8B" w:rsidRDefault="00D27B1C" w:rsidP="00C94A8B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C94A8B">
        <w:rPr>
          <w:rFonts w:ascii="Times New Roman" w:hAnsi="Times New Roman" w:cs="Times New Roman"/>
          <w:u w:val="single"/>
        </w:rPr>
        <w:t>3. Перед Вами відкривається реєстраційна форма. Її заповнення необхідне для подальшого автоматичного формування документів, необхідних для реєстрації в базі даних (як приклад – наведена реєстраційна форма для реєстрації емітента цінних паперів);</w:t>
      </w:r>
    </w:p>
    <w:p w:rsidR="00D27B1C" w:rsidRPr="00C94A8B" w:rsidRDefault="00D27B1C" w:rsidP="00C94A8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06354" w:rsidRDefault="00906354" w:rsidP="00C94A8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uk-UA"/>
        </w:rPr>
        <w:drawing>
          <wp:inline distT="0" distB="0" distL="0" distR="0">
            <wp:extent cx="6120765" cy="3173730"/>
            <wp:effectExtent l="0" t="0" r="0" b="762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3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173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7B1C" w:rsidRPr="00C94A8B" w:rsidRDefault="00D27B1C" w:rsidP="00C94A8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613DB" w:rsidRPr="00C94A8B" w:rsidRDefault="00D27B1C" w:rsidP="00C94A8B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C94A8B">
        <w:rPr>
          <w:rFonts w:ascii="Times New Roman" w:hAnsi="Times New Roman" w:cs="Times New Roman"/>
          <w:u w:val="single"/>
        </w:rPr>
        <w:t>4. Після заповнення реєстраційної форми необхідно натиснути кнопку «Далі»</w:t>
      </w:r>
      <w:r w:rsidR="005613DB" w:rsidRPr="00C94A8B">
        <w:rPr>
          <w:rFonts w:ascii="Times New Roman" w:hAnsi="Times New Roman" w:cs="Times New Roman"/>
          <w:u w:val="single"/>
        </w:rPr>
        <w:t>;</w:t>
      </w:r>
    </w:p>
    <w:p w:rsidR="00906354" w:rsidRPr="00906354" w:rsidRDefault="00906354" w:rsidP="00C94A8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06354" w:rsidRDefault="00906354" w:rsidP="00C94A8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uk-UA"/>
        </w:rPr>
        <w:drawing>
          <wp:inline distT="0" distB="0" distL="0" distR="0">
            <wp:extent cx="6120765" cy="379158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4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791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13DB" w:rsidRPr="00C94A8B" w:rsidRDefault="005613DB" w:rsidP="00C94A8B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:rsidR="005613DB" w:rsidRDefault="005613DB" w:rsidP="00C94A8B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C94A8B">
        <w:rPr>
          <w:rFonts w:ascii="Times New Roman" w:hAnsi="Times New Roman" w:cs="Times New Roman"/>
          <w:u w:val="single"/>
        </w:rPr>
        <w:t>5. Перед Вами відкриваються необхідні документи для попереднього перегляду. Прохання детально ознайомитись та перевіряти правильність заповнення даних, що пропонуються на сторінці. Після цього натиснути кнопку «</w:t>
      </w:r>
      <w:r w:rsidR="00906354" w:rsidRPr="00AD4047">
        <w:rPr>
          <w:rFonts w:ascii="Times New Roman" w:hAnsi="Times New Roman" w:cs="Times New Roman"/>
          <w:u w:val="single"/>
        </w:rPr>
        <w:t>Надіслати</w:t>
      </w:r>
      <w:r w:rsidRPr="00C94A8B">
        <w:rPr>
          <w:rFonts w:ascii="Times New Roman" w:hAnsi="Times New Roman" w:cs="Times New Roman"/>
          <w:u w:val="single"/>
        </w:rPr>
        <w:t xml:space="preserve"> </w:t>
      </w:r>
      <w:r w:rsidRPr="00AD4047">
        <w:rPr>
          <w:rFonts w:ascii="Times New Roman" w:hAnsi="Times New Roman" w:cs="Times New Roman"/>
          <w:u w:val="single"/>
        </w:rPr>
        <w:t>документи</w:t>
      </w:r>
      <w:r w:rsidRPr="00C94A8B">
        <w:rPr>
          <w:rFonts w:ascii="Times New Roman" w:hAnsi="Times New Roman" w:cs="Times New Roman"/>
          <w:u w:val="single"/>
        </w:rPr>
        <w:t>»;</w:t>
      </w:r>
    </w:p>
    <w:p w:rsidR="00906354" w:rsidRPr="00C94A8B" w:rsidRDefault="00906354" w:rsidP="00C94A8B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AD4047">
        <w:rPr>
          <w:rFonts w:ascii="Times New Roman" w:hAnsi="Times New Roman" w:cs="Times New Roman"/>
          <w:noProof/>
          <w:lang w:eastAsia="uk-UA"/>
        </w:rPr>
        <w:drawing>
          <wp:inline distT="0" distB="0" distL="0" distR="0">
            <wp:extent cx="6120765" cy="51752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5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51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13DB" w:rsidRPr="00C94A8B" w:rsidRDefault="005613DB" w:rsidP="00C94A8B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</w:p>
    <w:p w:rsidR="005613DB" w:rsidRPr="00C94A8B" w:rsidRDefault="005613DB" w:rsidP="00C94A8B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C94A8B">
        <w:rPr>
          <w:rFonts w:ascii="Times New Roman" w:hAnsi="Times New Roman" w:cs="Times New Roman"/>
          <w:u w:val="single"/>
        </w:rPr>
        <w:t xml:space="preserve"> </w:t>
      </w:r>
    </w:p>
    <w:p w:rsidR="005613DB" w:rsidRPr="00C94A8B" w:rsidRDefault="005613DB" w:rsidP="00C94A8B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:rsidR="005613DB" w:rsidRPr="00C94A8B" w:rsidRDefault="005613DB" w:rsidP="00C94A8B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:rsidR="005613DB" w:rsidRPr="00C94A8B" w:rsidRDefault="005613DB" w:rsidP="00C94A8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uk-UA"/>
        </w:rPr>
      </w:pPr>
      <w:r w:rsidRPr="00C94A8B">
        <w:rPr>
          <w:rFonts w:ascii="Times New Roman" w:hAnsi="Times New Roman" w:cs="Times New Roman"/>
          <w:b/>
        </w:rPr>
        <w:t>6.</w:t>
      </w:r>
      <w:r w:rsidRPr="00C94A8B">
        <w:rPr>
          <w:rFonts w:ascii="Times New Roman" w:hAnsi="Times New Roman" w:cs="Times New Roman"/>
        </w:rPr>
        <w:t xml:space="preserve"> </w:t>
      </w:r>
      <w:r w:rsidR="00C94A8B" w:rsidRPr="00C94A8B">
        <w:rPr>
          <w:rFonts w:ascii="Times New Roman" w:hAnsi="Times New Roman" w:cs="Times New Roman"/>
        </w:rPr>
        <w:t>Р</w:t>
      </w:r>
      <w:r w:rsidRPr="00C94A8B">
        <w:rPr>
          <w:rFonts w:ascii="Times New Roman" w:eastAsia="Times New Roman" w:hAnsi="Times New Roman" w:cs="Times New Roman"/>
          <w:lang w:eastAsia="uk-UA"/>
        </w:rPr>
        <w:t>оздрукувати пакет документів (</w:t>
      </w:r>
      <w:r w:rsidR="00EF6B41">
        <w:rPr>
          <w:rFonts w:ascii="Times New Roman" w:eastAsia="Times New Roman" w:hAnsi="Times New Roman" w:cs="Times New Roman"/>
          <w:lang w:eastAsia="uk-UA"/>
        </w:rPr>
        <w:t>заяву на приєднання до договору публічної оферти</w:t>
      </w:r>
      <w:r w:rsidRPr="00C94A8B">
        <w:rPr>
          <w:rFonts w:ascii="Times New Roman" w:eastAsia="Times New Roman" w:hAnsi="Times New Roman" w:cs="Times New Roman"/>
          <w:lang w:eastAsia="uk-UA"/>
        </w:rPr>
        <w:t xml:space="preserve">, </w:t>
      </w:r>
      <w:r w:rsidR="00EF6B41">
        <w:rPr>
          <w:rFonts w:ascii="Times New Roman" w:eastAsia="Times New Roman" w:hAnsi="Times New Roman" w:cs="Times New Roman"/>
          <w:lang w:eastAsia="uk-UA"/>
        </w:rPr>
        <w:t>ідентифікаційний бланк</w:t>
      </w:r>
      <w:r w:rsidRPr="00C94A8B">
        <w:rPr>
          <w:rFonts w:ascii="Times New Roman" w:eastAsia="Times New Roman" w:hAnsi="Times New Roman" w:cs="Times New Roman"/>
          <w:lang w:eastAsia="uk-UA"/>
        </w:rPr>
        <w:t>, рахунок-фактуру, акт здачі-прийняття робіт (надання послуг));</w:t>
      </w:r>
    </w:p>
    <w:p w:rsidR="00C94A8B" w:rsidRPr="00C94A8B" w:rsidRDefault="00C94A8B" w:rsidP="00C94A8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uk-UA"/>
        </w:rPr>
      </w:pPr>
    </w:p>
    <w:p w:rsidR="005613DB" w:rsidRPr="00C94A8B" w:rsidRDefault="00C94A8B" w:rsidP="00C94A8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uk-UA"/>
        </w:rPr>
      </w:pPr>
      <w:r w:rsidRPr="00C94A8B">
        <w:rPr>
          <w:rFonts w:ascii="Times New Roman" w:eastAsia="Times New Roman" w:hAnsi="Times New Roman" w:cs="Times New Roman"/>
          <w:b/>
          <w:lang w:eastAsia="uk-UA"/>
        </w:rPr>
        <w:t>7.</w:t>
      </w:r>
      <w:r w:rsidRPr="00C94A8B">
        <w:rPr>
          <w:rFonts w:ascii="Times New Roman" w:eastAsia="Times New Roman" w:hAnsi="Times New Roman" w:cs="Times New Roman"/>
          <w:lang w:eastAsia="uk-UA"/>
        </w:rPr>
        <w:t xml:space="preserve"> З</w:t>
      </w:r>
      <w:r w:rsidR="005613DB" w:rsidRPr="00C94A8B">
        <w:rPr>
          <w:rFonts w:ascii="Times New Roman" w:eastAsia="Times New Roman" w:hAnsi="Times New Roman" w:cs="Times New Roman"/>
          <w:lang w:eastAsia="uk-UA"/>
        </w:rPr>
        <w:t>дійснити оплату рахунку-фактури за надання послуг з інформаційно-технічної підтримки;</w:t>
      </w:r>
    </w:p>
    <w:p w:rsidR="00C94A8B" w:rsidRPr="00C94A8B" w:rsidRDefault="00C94A8B" w:rsidP="00C94A8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uk-UA"/>
        </w:rPr>
      </w:pPr>
    </w:p>
    <w:p w:rsidR="005613DB" w:rsidRPr="00C94A8B" w:rsidRDefault="00C94A8B" w:rsidP="00C94A8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uk-UA"/>
        </w:rPr>
      </w:pPr>
      <w:r w:rsidRPr="00C94A8B">
        <w:rPr>
          <w:rFonts w:ascii="Times New Roman" w:eastAsia="Times New Roman" w:hAnsi="Times New Roman" w:cs="Times New Roman"/>
          <w:b/>
          <w:lang w:eastAsia="uk-UA"/>
        </w:rPr>
        <w:t>8.</w:t>
      </w:r>
      <w:r w:rsidRPr="00C94A8B">
        <w:rPr>
          <w:rFonts w:ascii="Times New Roman" w:eastAsia="Times New Roman" w:hAnsi="Times New Roman" w:cs="Times New Roman"/>
          <w:lang w:eastAsia="uk-UA"/>
        </w:rPr>
        <w:t xml:space="preserve"> Н</w:t>
      </w:r>
      <w:r w:rsidR="005613DB" w:rsidRPr="00C94A8B">
        <w:rPr>
          <w:rFonts w:ascii="Times New Roman" w:eastAsia="Times New Roman" w:hAnsi="Times New Roman" w:cs="Times New Roman"/>
          <w:lang w:eastAsia="uk-UA"/>
        </w:rPr>
        <w:t>адіслати заповнений, завірений підписом керівника та печаткою підприємства пакет документів (</w:t>
      </w:r>
      <w:r w:rsidR="00EF6B41" w:rsidRPr="00EF6B41">
        <w:rPr>
          <w:rFonts w:ascii="Times New Roman" w:eastAsia="Times New Roman" w:hAnsi="Times New Roman" w:cs="Times New Roman"/>
          <w:lang w:eastAsia="uk-UA"/>
        </w:rPr>
        <w:t>заяву на приєднання до договору публічної оферти</w:t>
      </w:r>
      <w:r w:rsidR="00EF6B41">
        <w:rPr>
          <w:rFonts w:ascii="Times New Roman" w:eastAsia="Times New Roman" w:hAnsi="Times New Roman" w:cs="Times New Roman"/>
          <w:lang w:eastAsia="uk-UA"/>
        </w:rPr>
        <w:t xml:space="preserve"> у 2-х примірниках</w:t>
      </w:r>
      <w:r w:rsidR="005613DB" w:rsidRPr="00C94A8B">
        <w:rPr>
          <w:rFonts w:ascii="Times New Roman" w:eastAsia="Times New Roman" w:hAnsi="Times New Roman" w:cs="Times New Roman"/>
          <w:lang w:eastAsia="uk-UA"/>
        </w:rPr>
        <w:t>, акт здачі-прийняття робіт (надання послуг) у 2-х примірниках</w:t>
      </w:r>
      <w:r w:rsidR="00EF6B41">
        <w:rPr>
          <w:rFonts w:ascii="Times New Roman" w:eastAsia="Times New Roman" w:hAnsi="Times New Roman" w:cs="Times New Roman"/>
          <w:lang w:eastAsia="uk-UA"/>
        </w:rPr>
        <w:t xml:space="preserve">, </w:t>
      </w:r>
      <w:r w:rsidR="00EF6B41" w:rsidRPr="00EF6B41">
        <w:rPr>
          <w:rFonts w:ascii="Times New Roman" w:eastAsia="Times New Roman" w:hAnsi="Times New Roman" w:cs="Times New Roman"/>
          <w:lang w:eastAsia="uk-UA"/>
        </w:rPr>
        <w:t>рахунок-фактуру для підписання з нашого боку,</w:t>
      </w:r>
      <w:r w:rsidR="005613DB" w:rsidRPr="00C94A8B">
        <w:rPr>
          <w:rFonts w:ascii="Times New Roman" w:eastAsia="Times New Roman" w:hAnsi="Times New Roman" w:cs="Times New Roman"/>
          <w:lang w:eastAsia="uk-UA"/>
        </w:rPr>
        <w:t xml:space="preserve"> та </w:t>
      </w:r>
      <w:r w:rsidR="00EF6B41" w:rsidRPr="00EF6B41">
        <w:rPr>
          <w:rFonts w:ascii="Times New Roman" w:eastAsia="Times New Roman" w:hAnsi="Times New Roman" w:cs="Times New Roman"/>
          <w:lang w:eastAsia="uk-UA"/>
        </w:rPr>
        <w:t xml:space="preserve">ідентифікаційний бланк </w:t>
      </w:r>
      <w:r w:rsidR="005613DB" w:rsidRPr="00C94A8B">
        <w:rPr>
          <w:rFonts w:ascii="Times New Roman" w:eastAsia="Times New Roman" w:hAnsi="Times New Roman" w:cs="Times New Roman"/>
          <w:lang w:eastAsia="uk-UA"/>
        </w:rPr>
        <w:t>у 1-му примірнику) на поштову адресу Агентства:</w:t>
      </w:r>
      <w:r w:rsidR="005613DB" w:rsidRPr="00C94A8B">
        <w:rPr>
          <w:rFonts w:ascii="Times New Roman" w:eastAsia="Times New Roman" w:hAnsi="Times New Roman" w:cs="Times New Roman"/>
          <w:bCs/>
          <w:lang w:eastAsia="uk-UA"/>
        </w:rPr>
        <w:t xml:space="preserve"> 03</w:t>
      </w:r>
      <w:r w:rsidR="00EF6B41">
        <w:rPr>
          <w:rFonts w:ascii="Times New Roman" w:eastAsia="Times New Roman" w:hAnsi="Times New Roman" w:cs="Times New Roman"/>
          <w:bCs/>
          <w:lang w:eastAsia="uk-UA"/>
        </w:rPr>
        <w:t>150</w:t>
      </w:r>
      <w:bookmarkStart w:id="0" w:name="_GoBack"/>
      <w:bookmarkEnd w:id="0"/>
      <w:r w:rsidR="005613DB" w:rsidRPr="00C94A8B">
        <w:rPr>
          <w:rFonts w:ascii="Times New Roman" w:eastAsia="Times New Roman" w:hAnsi="Times New Roman" w:cs="Times New Roman"/>
          <w:bCs/>
          <w:lang w:eastAsia="uk-UA"/>
        </w:rPr>
        <w:t xml:space="preserve">, м. Київ, вул. </w:t>
      </w:r>
      <w:proofErr w:type="spellStart"/>
      <w:r w:rsidR="00EF6B41">
        <w:rPr>
          <w:rFonts w:ascii="Times New Roman" w:eastAsia="Times New Roman" w:hAnsi="Times New Roman" w:cs="Times New Roman"/>
          <w:bCs/>
          <w:lang w:eastAsia="uk-UA"/>
        </w:rPr>
        <w:t>Антоновиа</w:t>
      </w:r>
      <w:proofErr w:type="spellEnd"/>
      <w:r w:rsidR="005613DB" w:rsidRPr="00C94A8B">
        <w:rPr>
          <w:rFonts w:ascii="Times New Roman" w:eastAsia="Times New Roman" w:hAnsi="Times New Roman" w:cs="Times New Roman"/>
          <w:bCs/>
          <w:lang w:eastAsia="uk-UA"/>
        </w:rPr>
        <w:t>, 51 оф.1206</w:t>
      </w:r>
      <w:r w:rsidR="005613DB" w:rsidRPr="00C94A8B">
        <w:rPr>
          <w:rFonts w:ascii="Times New Roman" w:eastAsia="Times New Roman" w:hAnsi="Times New Roman" w:cs="Times New Roman"/>
          <w:lang w:eastAsia="uk-UA"/>
        </w:rPr>
        <w:t>;</w:t>
      </w:r>
    </w:p>
    <w:p w:rsidR="00C94A8B" w:rsidRPr="00C94A8B" w:rsidRDefault="00C94A8B" w:rsidP="00C94A8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uk-UA"/>
        </w:rPr>
      </w:pPr>
    </w:p>
    <w:p w:rsidR="005613DB" w:rsidRPr="00C94A8B" w:rsidRDefault="00C94A8B" w:rsidP="00C94A8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uk-UA"/>
        </w:rPr>
      </w:pPr>
      <w:r w:rsidRPr="00C94A8B">
        <w:rPr>
          <w:rFonts w:ascii="Times New Roman" w:eastAsia="Times New Roman" w:hAnsi="Times New Roman" w:cs="Times New Roman"/>
          <w:b/>
          <w:lang w:eastAsia="uk-UA"/>
        </w:rPr>
        <w:t>9.</w:t>
      </w:r>
      <w:r w:rsidRPr="00C94A8B">
        <w:rPr>
          <w:rFonts w:ascii="Times New Roman" w:eastAsia="Times New Roman" w:hAnsi="Times New Roman" w:cs="Times New Roman"/>
          <w:lang w:eastAsia="uk-UA"/>
        </w:rPr>
        <w:t xml:space="preserve"> П</w:t>
      </w:r>
      <w:r w:rsidR="005613DB" w:rsidRPr="00C94A8B">
        <w:rPr>
          <w:rFonts w:ascii="Times New Roman" w:eastAsia="Times New Roman" w:hAnsi="Times New Roman" w:cs="Times New Roman"/>
          <w:lang w:eastAsia="uk-UA"/>
        </w:rPr>
        <w:t>ісля отримання належним чином оформлених оригіналів документів та наявності оплати Агентство у робочі дні протягом 24 годин направляє Суб’єкту розкриття повідомлення про реєстрацію в загальнодоступній інформаційній базі даних та присвоєний код доступу до Особистого кабінету на електронну поштову адресу, зазначену в додатку до Договору надання послуг з інформаційно-технічної підтримки надсилає );</w:t>
      </w:r>
    </w:p>
    <w:p w:rsidR="00C94A8B" w:rsidRPr="00C94A8B" w:rsidRDefault="00C94A8B" w:rsidP="00C94A8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uk-UA"/>
        </w:rPr>
      </w:pPr>
    </w:p>
    <w:p w:rsidR="005613DB" w:rsidRPr="00C94A8B" w:rsidRDefault="00C94A8B" w:rsidP="00C94A8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uk-UA"/>
        </w:rPr>
      </w:pPr>
      <w:r w:rsidRPr="00C94A8B">
        <w:rPr>
          <w:rFonts w:ascii="Times New Roman" w:eastAsia="Times New Roman" w:hAnsi="Times New Roman" w:cs="Times New Roman"/>
          <w:b/>
          <w:lang w:eastAsia="uk-UA"/>
        </w:rPr>
        <w:t>10.</w:t>
      </w:r>
      <w:r w:rsidRPr="00C94A8B">
        <w:rPr>
          <w:rFonts w:ascii="Times New Roman" w:eastAsia="Times New Roman" w:hAnsi="Times New Roman" w:cs="Times New Roman"/>
          <w:lang w:eastAsia="uk-UA"/>
        </w:rPr>
        <w:t xml:space="preserve"> П</w:t>
      </w:r>
      <w:r w:rsidR="005613DB" w:rsidRPr="00C94A8B">
        <w:rPr>
          <w:rFonts w:ascii="Times New Roman" w:eastAsia="Times New Roman" w:hAnsi="Times New Roman" w:cs="Times New Roman"/>
          <w:lang w:eastAsia="uk-UA"/>
        </w:rPr>
        <w:t>ісля отримання повідомлення про реєстрацію в загальнодоступній інформаційній базі даних та присвоєного коду доступу до Особистого кабінету Суб’єкту розкриття на сайті </w:t>
      </w:r>
      <w:hyperlink r:id="rId15" w:tgtFrame="_blank" w:history="1">
        <w:r w:rsidR="005613DB" w:rsidRPr="00C94A8B">
          <w:rPr>
            <w:rFonts w:ascii="Times New Roman" w:eastAsia="Times New Roman" w:hAnsi="Times New Roman" w:cs="Times New Roman"/>
            <w:color w:val="0000FF"/>
            <w:u w:val="single"/>
            <w:lang w:eastAsia="uk-UA"/>
          </w:rPr>
          <w:t>www.stockmarket.gov.ua</w:t>
        </w:r>
      </w:hyperlink>
      <w:r w:rsidR="005613DB" w:rsidRPr="00C94A8B">
        <w:rPr>
          <w:rFonts w:ascii="Times New Roman" w:eastAsia="Times New Roman" w:hAnsi="Times New Roman" w:cs="Times New Roman"/>
          <w:lang w:eastAsia="uk-UA"/>
        </w:rPr>
        <w:t>  необхідно пройти процедуру авторизації (натиснути кнопку «Вхід для ______» (обрати тип Суб’єкта розкриття та ввести код доступу в поле авторизації).</w:t>
      </w:r>
    </w:p>
    <w:p w:rsidR="005613DB" w:rsidRDefault="005613DB" w:rsidP="00C94A8B">
      <w:pPr>
        <w:pBdr>
          <w:bottom w:val="single" w:sz="12" w:space="1" w:color="auto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uk-UA"/>
        </w:rPr>
      </w:pPr>
    </w:p>
    <w:p w:rsidR="00C8738E" w:rsidRDefault="00C8738E" w:rsidP="00C94A8B">
      <w:pPr>
        <w:pBdr>
          <w:bottom w:val="single" w:sz="12" w:space="1" w:color="auto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uk-UA"/>
        </w:rPr>
      </w:pPr>
    </w:p>
    <w:p w:rsidR="00C8738E" w:rsidRPr="00C94A8B" w:rsidRDefault="00C8738E" w:rsidP="00C8738E">
      <w:pPr>
        <w:pBdr>
          <w:bottom w:val="single" w:sz="12" w:space="1" w:color="auto"/>
        </w:pBdr>
        <w:spacing w:after="0" w:line="240" w:lineRule="auto"/>
        <w:ind w:left="720"/>
        <w:rPr>
          <w:rFonts w:ascii="Times New Roman" w:eastAsia="Times New Roman" w:hAnsi="Times New Roman" w:cs="Times New Roman"/>
          <w:lang w:eastAsia="uk-UA"/>
        </w:rPr>
      </w:pPr>
    </w:p>
    <w:p w:rsidR="00C8738E" w:rsidRDefault="00C8738E" w:rsidP="00C8738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uk-UA"/>
        </w:rPr>
      </w:pPr>
    </w:p>
    <w:p w:rsidR="005613DB" w:rsidRPr="00C94A8B" w:rsidRDefault="005613DB" w:rsidP="00C94A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uk-UA"/>
        </w:rPr>
      </w:pPr>
      <w:r w:rsidRPr="00C94A8B">
        <w:rPr>
          <w:rFonts w:ascii="Times New Roman" w:eastAsia="Times New Roman" w:hAnsi="Times New Roman" w:cs="Times New Roman"/>
          <w:b/>
          <w:bCs/>
          <w:lang w:eastAsia="uk-UA"/>
        </w:rPr>
        <w:t>Увага!</w:t>
      </w:r>
    </w:p>
    <w:p w:rsidR="005613DB" w:rsidRPr="00C94A8B" w:rsidRDefault="005613DB" w:rsidP="00C94A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uk-UA"/>
        </w:rPr>
      </w:pPr>
      <w:r w:rsidRPr="00C94A8B">
        <w:rPr>
          <w:rFonts w:ascii="Times New Roman" w:eastAsia="Times New Roman" w:hAnsi="Times New Roman" w:cs="Times New Roman"/>
          <w:lang w:eastAsia="uk-UA"/>
        </w:rPr>
        <w:t>Документи розглядаються лише у випадках належного оформлення, повного та коректного заповнення всіх даних;</w:t>
      </w:r>
    </w:p>
    <w:p w:rsidR="005613DB" w:rsidRPr="00C94A8B" w:rsidRDefault="005613DB" w:rsidP="00C94A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uk-UA"/>
        </w:rPr>
      </w:pPr>
      <w:r w:rsidRPr="00C94A8B">
        <w:rPr>
          <w:rFonts w:ascii="Times New Roman" w:eastAsia="Times New Roman" w:hAnsi="Times New Roman" w:cs="Times New Roman"/>
          <w:lang w:eastAsia="uk-UA"/>
        </w:rPr>
        <w:t xml:space="preserve">При укладенні договору між Агентством та Компанією з управління активами, що розкривають інформацію </w:t>
      </w:r>
      <w:r w:rsidRPr="00C94A8B">
        <w:rPr>
          <w:rStyle w:val="rvts0"/>
          <w:rFonts w:ascii="Times New Roman" w:hAnsi="Times New Roman" w:cs="Times New Roman"/>
        </w:rPr>
        <w:t xml:space="preserve">про результати діяльності та розрахунок вартості чистих активів інститутів спільного інвестування (пайових та корпоративних інвестиційних фондів) – на кожен з інститутів спільного інвестування (ПІФ/КІФ) укладається окремий договір; </w:t>
      </w:r>
      <w:r w:rsidRPr="00C94A8B">
        <w:rPr>
          <w:rFonts w:ascii="Times New Roman" w:eastAsia="Times New Roman" w:hAnsi="Times New Roman" w:cs="Times New Roman"/>
          <w:lang w:eastAsia="uk-UA"/>
        </w:rPr>
        <w:t xml:space="preserve"> </w:t>
      </w:r>
    </w:p>
    <w:p w:rsidR="005613DB" w:rsidRPr="00C94A8B" w:rsidRDefault="005613DB" w:rsidP="00C94A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uk-UA"/>
        </w:rPr>
      </w:pPr>
      <w:r w:rsidRPr="00C94A8B">
        <w:rPr>
          <w:rFonts w:ascii="Times New Roman" w:eastAsia="Times New Roman" w:hAnsi="Times New Roman" w:cs="Times New Roman"/>
          <w:lang w:eastAsia="uk-UA"/>
        </w:rPr>
        <w:t>Оскільки код доступу до Особистого кабінету у Загальнодоступній інформаційній базі даних НКЦПФР про ринок цінних паперів  надсилається на електронну поштову адресу, зазначену у додатку до Договору про надання послуг і інформаційно-технічної підтримки, будь ласка, завчасно перевірте чи працює Ваша електронна поштова скринька для уникнення питань з приводу неотримання коду доступу;</w:t>
      </w:r>
    </w:p>
    <w:p w:rsidR="005613DB" w:rsidRPr="00C94A8B" w:rsidRDefault="005613DB" w:rsidP="00C94A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uk-UA"/>
        </w:rPr>
      </w:pPr>
      <w:r w:rsidRPr="00C94A8B">
        <w:rPr>
          <w:rFonts w:ascii="Times New Roman" w:eastAsia="Times New Roman" w:hAnsi="Times New Roman" w:cs="Times New Roman"/>
          <w:lang w:eastAsia="uk-UA"/>
        </w:rPr>
        <w:t xml:space="preserve">Звертаємо Вашу увагу, що згідно Положення щодо порядку взаємодії осіб, що зобов’язані розкривати інформацію на фондовому ринку, з особою, уповноваженою НКЦПФР на розміщення інформації в Загальнодоступній інформаційній базі даних НКЦПФР про ринок цінних паперів, затвердженого </w:t>
      </w:r>
      <w:hyperlink r:id="rId16" w:tgtFrame="_blank" w:history="1">
        <w:r w:rsidRPr="00C94A8B">
          <w:rPr>
            <w:rFonts w:ascii="Times New Roman" w:eastAsia="Times New Roman" w:hAnsi="Times New Roman" w:cs="Times New Roman"/>
            <w:u w:val="single"/>
            <w:lang w:eastAsia="uk-UA"/>
          </w:rPr>
          <w:t>Рішенням НКЦПФР №311 від 12 березня 2013 року</w:t>
        </w:r>
      </w:hyperlink>
      <w:r w:rsidRPr="00C94A8B">
        <w:rPr>
          <w:rFonts w:ascii="Times New Roman" w:eastAsia="Times New Roman" w:hAnsi="Times New Roman" w:cs="Times New Roman"/>
          <w:lang w:eastAsia="uk-UA"/>
        </w:rPr>
        <w:t>, електронна поштова адреса не повинна бути зареєстрована на безкоштовних поштових серверах.</w:t>
      </w:r>
    </w:p>
    <w:p w:rsidR="005613DB" w:rsidRPr="00C94A8B" w:rsidRDefault="005613DB" w:rsidP="00C94A8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</w:rPr>
      </w:pPr>
      <w:r w:rsidRPr="00C94A8B">
        <w:rPr>
          <w:rFonts w:ascii="Times New Roman" w:eastAsia="Times New Roman" w:hAnsi="Times New Roman" w:cs="Times New Roman"/>
          <w:lang w:eastAsia="uk-UA"/>
        </w:rPr>
        <w:t>Код доступу до Особистого кабінету краще зберігати в електронному вигляді, на електронному носії.</w:t>
      </w:r>
    </w:p>
    <w:p w:rsidR="005613DB" w:rsidRPr="00C94A8B" w:rsidRDefault="005613DB" w:rsidP="00C94A8B">
      <w:pPr>
        <w:spacing w:after="0" w:line="240" w:lineRule="auto"/>
        <w:ind w:left="720"/>
        <w:jc w:val="both"/>
        <w:rPr>
          <w:rFonts w:ascii="Times New Roman" w:hAnsi="Times New Roman" w:cs="Times New Roman"/>
          <w:color w:val="FF0000"/>
        </w:rPr>
      </w:pPr>
    </w:p>
    <w:p w:rsidR="005613DB" w:rsidRPr="00C94A8B" w:rsidRDefault="005613DB" w:rsidP="00C94A8B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:rsidR="005613DB" w:rsidRPr="00C94A8B" w:rsidRDefault="005613DB" w:rsidP="00C94A8B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:rsidR="005613DB" w:rsidRPr="00C94A8B" w:rsidRDefault="005613DB" w:rsidP="00C94A8B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:rsidR="00D27B1C" w:rsidRPr="00C94A8B" w:rsidRDefault="00D27B1C" w:rsidP="00C94A8B">
      <w:pPr>
        <w:spacing w:after="0" w:line="240" w:lineRule="auto"/>
        <w:rPr>
          <w:rFonts w:ascii="Times New Roman" w:hAnsi="Times New Roman" w:cs="Times New Roman"/>
        </w:rPr>
      </w:pPr>
    </w:p>
    <w:p w:rsidR="00D27B1C" w:rsidRPr="00C94A8B" w:rsidRDefault="00D27B1C" w:rsidP="00C94A8B">
      <w:pPr>
        <w:spacing w:after="0" w:line="240" w:lineRule="auto"/>
        <w:rPr>
          <w:rFonts w:ascii="Times New Roman" w:hAnsi="Times New Roman" w:cs="Times New Roman"/>
        </w:rPr>
      </w:pPr>
    </w:p>
    <w:sectPr w:rsidR="00D27B1C" w:rsidRPr="00C94A8B" w:rsidSect="00906354">
      <w:pgSz w:w="11906" w:h="16838"/>
      <w:pgMar w:top="426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66CE5"/>
    <w:multiLevelType w:val="multilevel"/>
    <w:tmpl w:val="D6CA9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D64A85"/>
    <w:multiLevelType w:val="multilevel"/>
    <w:tmpl w:val="BF1C1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3338AF"/>
    <w:multiLevelType w:val="hybridMultilevel"/>
    <w:tmpl w:val="5A501B9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214121"/>
    <w:multiLevelType w:val="hybridMultilevel"/>
    <w:tmpl w:val="5E0C79C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BA1D33"/>
    <w:multiLevelType w:val="hybridMultilevel"/>
    <w:tmpl w:val="040EF4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22206A"/>
    <w:multiLevelType w:val="hybridMultilevel"/>
    <w:tmpl w:val="B83434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94437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3DE"/>
    <w:rsid w:val="000063DE"/>
    <w:rsid w:val="005613DB"/>
    <w:rsid w:val="007E4364"/>
    <w:rsid w:val="007E742D"/>
    <w:rsid w:val="00906354"/>
    <w:rsid w:val="00AD4047"/>
    <w:rsid w:val="00BD15E7"/>
    <w:rsid w:val="00C8738E"/>
    <w:rsid w:val="00C94A8B"/>
    <w:rsid w:val="00D27B1C"/>
    <w:rsid w:val="00D917A9"/>
    <w:rsid w:val="00E302BC"/>
    <w:rsid w:val="00EF6B41"/>
    <w:rsid w:val="00FB2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17A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917A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E7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742D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5613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17A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917A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E7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742D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5613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ockmarket.gov.ua" TargetMode="Externa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stockmarket.gov.ua" TargetMode="Externa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zakon3.rada.gov.ua/laws/show/z0540-13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yperlink" Target="http://www.stockmarket.gov.ua/" TargetMode="Externa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stockmarket.gov.ua/client/registration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EFD37-B0EF-48C5-ACEC-085225FA4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2584</Words>
  <Characters>1474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Радченко</dc:creator>
  <cp:keywords/>
  <dc:description/>
  <cp:lastModifiedBy>Базаркина Оксана</cp:lastModifiedBy>
  <cp:revision>6</cp:revision>
  <dcterms:created xsi:type="dcterms:W3CDTF">2018-02-14T14:46:00Z</dcterms:created>
  <dcterms:modified xsi:type="dcterms:W3CDTF">2018-02-15T09:28:00Z</dcterms:modified>
</cp:coreProperties>
</file>